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969BA" w14:textId="78D5E9EB" w:rsidR="008D6A31" w:rsidRPr="00CA4CA0" w:rsidRDefault="00E302E5">
      <w:pPr>
        <w:rPr>
          <w:rFonts w:ascii="Arial" w:hAnsi="Arial" w:cs="Arial"/>
          <w:b/>
          <w:bCs/>
          <w:sz w:val="28"/>
          <w:szCs w:val="28"/>
        </w:rPr>
      </w:pPr>
      <w:r w:rsidRPr="00CA4CA0">
        <w:rPr>
          <w:rFonts w:ascii="Arial" w:hAnsi="Arial" w:cs="Arial"/>
          <w:b/>
          <w:bCs/>
          <w:sz w:val="28"/>
          <w:szCs w:val="28"/>
        </w:rPr>
        <w:t>Przyłącza elektryczne</w:t>
      </w:r>
    </w:p>
    <w:p w14:paraId="46C710CA" w14:textId="1B67C58A" w:rsidR="00E302E5" w:rsidRDefault="00E302E5" w:rsidP="00E302E5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302E5">
        <w:rPr>
          <w:rFonts w:ascii="Arial" w:hAnsi="Arial" w:cs="Arial"/>
        </w:rPr>
        <w:t xml:space="preserve">Budowa słupowej stacji transformatorowej </w:t>
      </w:r>
    </w:p>
    <w:p w14:paraId="1BBBAC95" w14:textId="58C4DAC4" w:rsidR="00E302E5" w:rsidRDefault="00E302E5" w:rsidP="00E302E5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Zabudowa transformatora na stacji o mocy 160kVA 15/0,4kV</w:t>
      </w:r>
    </w:p>
    <w:p w14:paraId="6E0B57C2" w14:textId="2759F60A" w:rsidR="00E302E5" w:rsidRDefault="00E302E5" w:rsidP="00E302E5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Wykonanie układu pomiarowego pośredniego energii elektrycznej na stacji transformatorowej </w:t>
      </w:r>
    </w:p>
    <w:p w14:paraId="451B2210" w14:textId="166FED83" w:rsidR="00E302E5" w:rsidRDefault="00E302E5" w:rsidP="00E302E5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Wykonanie nawiązania wbudowanej stacji do linii 15kV zgodnie z warunkami PGE</w:t>
      </w:r>
    </w:p>
    <w:p w14:paraId="570C7F6A" w14:textId="2AAF6F9F" w:rsidR="00E302E5" w:rsidRDefault="00E302E5" w:rsidP="00E302E5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Wykonanie rozruchu zabudowanych urządzeń elektrycznych i sprawdzeń prawidłowości funkcjonowania</w:t>
      </w:r>
    </w:p>
    <w:p w14:paraId="4AB8DFB5" w14:textId="746FF7AB" w:rsidR="00E302E5" w:rsidRDefault="00E302E5" w:rsidP="00E302E5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Wykonanie połączenia po stronie </w:t>
      </w:r>
      <w:proofErr w:type="spellStart"/>
      <w:r>
        <w:rPr>
          <w:rFonts w:ascii="Arial" w:hAnsi="Arial" w:cs="Arial"/>
        </w:rPr>
        <w:t>nN</w:t>
      </w:r>
      <w:proofErr w:type="spellEnd"/>
      <w:r>
        <w:rPr>
          <w:rFonts w:ascii="Arial" w:hAnsi="Arial" w:cs="Arial"/>
        </w:rPr>
        <w:t xml:space="preserve"> do urządzenia oraz zabudowa potrzebnych złącz i rozdzielnic z kablami </w:t>
      </w:r>
      <w:proofErr w:type="spellStart"/>
      <w:r>
        <w:rPr>
          <w:rFonts w:ascii="Arial" w:hAnsi="Arial" w:cs="Arial"/>
        </w:rPr>
        <w:t>nN</w:t>
      </w:r>
      <w:proofErr w:type="spellEnd"/>
    </w:p>
    <w:p w14:paraId="0F3CD253" w14:textId="7B8F4235" w:rsidR="00E302E5" w:rsidRPr="00CA4CA0" w:rsidRDefault="00E302E5" w:rsidP="00E302E5">
      <w:pPr>
        <w:rPr>
          <w:rFonts w:ascii="Arial" w:hAnsi="Arial" w:cs="Arial"/>
          <w:b/>
          <w:bCs/>
          <w:sz w:val="28"/>
          <w:szCs w:val="28"/>
        </w:rPr>
      </w:pPr>
      <w:r w:rsidRPr="00CA4CA0">
        <w:rPr>
          <w:rFonts w:ascii="Arial" w:hAnsi="Arial" w:cs="Arial"/>
          <w:b/>
          <w:bCs/>
          <w:sz w:val="28"/>
          <w:szCs w:val="28"/>
        </w:rPr>
        <w:t>Przyłącza wodne</w:t>
      </w:r>
    </w:p>
    <w:p w14:paraId="114D697F" w14:textId="3C5FD8C4" w:rsidR="00E302E5" w:rsidRDefault="00E302E5" w:rsidP="00E302E5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Przyłączenie urządzenia do sieci wodociągowej</w:t>
      </w:r>
    </w:p>
    <w:p w14:paraId="0C88C7B8" w14:textId="765D2C96" w:rsidR="00E302E5" w:rsidRDefault="00E302E5" w:rsidP="00E302E5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Uruchomienie zbiornika ciśnieniowego </w:t>
      </w:r>
    </w:p>
    <w:p w14:paraId="460710CA" w14:textId="153FE8CC" w:rsidR="00E302E5" w:rsidRDefault="00E302E5" w:rsidP="00E302E5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Rozłożenie rur wodociągowych do urządzenia </w:t>
      </w:r>
    </w:p>
    <w:p w14:paraId="5CED4C63" w14:textId="69351C5B" w:rsidR="00E302E5" w:rsidRPr="00CA4CA0" w:rsidRDefault="00E302E5" w:rsidP="00E302E5">
      <w:pPr>
        <w:rPr>
          <w:rFonts w:ascii="Arial" w:hAnsi="Arial" w:cs="Arial"/>
          <w:b/>
          <w:bCs/>
          <w:sz w:val="28"/>
          <w:szCs w:val="28"/>
        </w:rPr>
      </w:pPr>
      <w:r w:rsidRPr="00CA4CA0">
        <w:rPr>
          <w:rFonts w:ascii="Arial" w:hAnsi="Arial" w:cs="Arial"/>
          <w:b/>
          <w:bCs/>
          <w:sz w:val="28"/>
          <w:szCs w:val="28"/>
        </w:rPr>
        <w:t xml:space="preserve">Roboty betonowe </w:t>
      </w:r>
    </w:p>
    <w:p w14:paraId="18A6396F" w14:textId="479952EC" w:rsidR="00E302E5" w:rsidRDefault="00E302E5" w:rsidP="00E302E5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Rozłożenie zbrojenia fi12 na wysokości 20 cm od poziomu 0</w:t>
      </w:r>
    </w:p>
    <w:p w14:paraId="3D515854" w14:textId="59FAB624" w:rsidR="00E302E5" w:rsidRDefault="00E302E5" w:rsidP="00E302E5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Deskowanie płyty (680 m2) </w:t>
      </w:r>
    </w:p>
    <w:p w14:paraId="2D837D52" w14:textId="312BBAFB" w:rsidR="00E302E5" w:rsidRDefault="00E302E5" w:rsidP="00E302E5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Rozłożenie foli ochronnej</w:t>
      </w:r>
    </w:p>
    <w:p w14:paraId="249712A3" w14:textId="173FBA22" w:rsidR="00E302E5" w:rsidRDefault="00E302E5" w:rsidP="00E302E5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Dostawa betonu C30/37 W12 XC3, XD3, XF4, XM3 z dodatkiem włókien polipropylenowych w ilości 3kg/m3</w:t>
      </w:r>
    </w:p>
    <w:p w14:paraId="2717EB96" w14:textId="36E0E434" w:rsidR="00E302E5" w:rsidRDefault="00E302E5" w:rsidP="00E302E5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Rozłożenie betonu </w:t>
      </w:r>
    </w:p>
    <w:p w14:paraId="3E3200BC" w14:textId="44A98A4A" w:rsidR="00E302E5" w:rsidRDefault="00DB1805" w:rsidP="00E302E5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DB1805">
        <w:rPr>
          <w:rFonts w:ascii="Arial" w:hAnsi="Arial" w:cs="Arial"/>
        </w:rPr>
        <w:t>Beton zacierany z posypką metodą DST</w:t>
      </w:r>
    </w:p>
    <w:p w14:paraId="07EAB25E" w14:textId="0CEE99CA" w:rsidR="00DB1805" w:rsidRDefault="00DB1805" w:rsidP="00E302E5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Nacinanie dylatacji </w:t>
      </w:r>
    </w:p>
    <w:p w14:paraId="530CBE41" w14:textId="00776916" w:rsidR="00DB1805" w:rsidRPr="00CA4CA0" w:rsidRDefault="00DB1805" w:rsidP="00DB1805">
      <w:pPr>
        <w:rPr>
          <w:rFonts w:ascii="Arial" w:hAnsi="Arial" w:cs="Arial"/>
          <w:b/>
          <w:bCs/>
          <w:sz w:val="28"/>
          <w:szCs w:val="28"/>
        </w:rPr>
      </w:pPr>
      <w:r w:rsidRPr="00CA4CA0">
        <w:rPr>
          <w:rFonts w:ascii="Arial" w:hAnsi="Arial" w:cs="Arial"/>
          <w:b/>
          <w:bCs/>
          <w:sz w:val="28"/>
          <w:szCs w:val="28"/>
        </w:rPr>
        <w:t>Roboty ziemne</w:t>
      </w:r>
    </w:p>
    <w:p w14:paraId="2A995D97" w14:textId="424DCFE0" w:rsidR="00DB1805" w:rsidRDefault="00DB1805" w:rsidP="00DB1805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Niwelacja terenu</w:t>
      </w:r>
    </w:p>
    <w:p w14:paraId="532879D9" w14:textId="3B53C571" w:rsidR="00DB1805" w:rsidRDefault="00DB1805" w:rsidP="00DB1805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Nawiezienie warstwy odsączającej</w:t>
      </w:r>
    </w:p>
    <w:p w14:paraId="49B64830" w14:textId="150CA514" w:rsidR="00DB1805" w:rsidRDefault="00DB1805" w:rsidP="00DB1805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Zagęszczenie warstwy odsączającej </w:t>
      </w:r>
    </w:p>
    <w:p w14:paraId="3F6B9AA4" w14:textId="3BC4CE25" w:rsidR="00DB1805" w:rsidRDefault="00DB1805" w:rsidP="00DB1805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Dostawa kruszywa 0/63mm</w:t>
      </w:r>
    </w:p>
    <w:p w14:paraId="1471CC96" w14:textId="037E9953" w:rsidR="00DB1805" w:rsidRDefault="00DB1805" w:rsidP="00DB1805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Rozłożenie z zagęszczeniem kruszywa 0/63mm</w:t>
      </w:r>
    </w:p>
    <w:p w14:paraId="0938BCA8" w14:textId="469C17F1" w:rsidR="00DB1805" w:rsidRDefault="00DB1805" w:rsidP="00DB1805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Dostawa kruszywa 4-31,5mm</w:t>
      </w:r>
    </w:p>
    <w:p w14:paraId="7E28AFF1" w14:textId="77777777" w:rsidR="00DB1805" w:rsidRDefault="00DB1805" w:rsidP="00DB1805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Rozłożenie z zagęszczeniem kruszywa 4-31,5mm</w:t>
      </w:r>
    </w:p>
    <w:p w14:paraId="2D5226DD" w14:textId="77777777" w:rsidR="00DB1805" w:rsidRDefault="00DB1805" w:rsidP="00DB1805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Dostawa kruszywa 0-4mm (miał)</w:t>
      </w:r>
    </w:p>
    <w:p w14:paraId="6D6EB583" w14:textId="77777777" w:rsidR="00DB1805" w:rsidRDefault="00DB1805" w:rsidP="00DB1805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Rozłożenie metodą mokrą kruszywa 0-4mm (miał)</w:t>
      </w:r>
    </w:p>
    <w:p w14:paraId="57F37024" w14:textId="77777777" w:rsidR="00DB1805" w:rsidRDefault="00DB1805" w:rsidP="00DB1805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Rozłożenie warstwy 5 cm stabilizacji 10 </w:t>
      </w:r>
      <w:proofErr w:type="spellStart"/>
      <w:r>
        <w:rPr>
          <w:rFonts w:ascii="Arial" w:hAnsi="Arial" w:cs="Arial"/>
        </w:rPr>
        <w:t>MPa</w:t>
      </w:r>
      <w:proofErr w:type="spellEnd"/>
    </w:p>
    <w:p w14:paraId="1788B2F6" w14:textId="6DD05D2A" w:rsidR="00DB1805" w:rsidRPr="00DB1805" w:rsidRDefault="00DB1805" w:rsidP="00DB1805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Zagęszczenie stabilizacji 10 </w:t>
      </w:r>
      <w:proofErr w:type="spellStart"/>
      <w:r>
        <w:rPr>
          <w:rFonts w:ascii="Arial" w:hAnsi="Arial" w:cs="Arial"/>
        </w:rPr>
        <w:t>MPa</w:t>
      </w:r>
      <w:proofErr w:type="spellEnd"/>
      <w:r>
        <w:rPr>
          <w:rFonts w:ascii="Arial" w:hAnsi="Arial" w:cs="Arial"/>
        </w:rPr>
        <w:t xml:space="preserve"> </w:t>
      </w:r>
    </w:p>
    <w:p w14:paraId="1117BB25" w14:textId="77777777" w:rsidR="00E302E5" w:rsidRPr="00E302E5" w:rsidRDefault="00E302E5">
      <w:pPr>
        <w:rPr>
          <w:rFonts w:ascii="Arial" w:hAnsi="Arial" w:cs="Arial"/>
        </w:rPr>
      </w:pPr>
    </w:p>
    <w:sectPr w:rsidR="00E302E5" w:rsidRPr="00E30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84634A"/>
    <w:multiLevelType w:val="hybridMultilevel"/>
    <w:tmpl w:val="AC8C0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7391A"/>
    <w:multiLevelType w:val="hybridMultilevel"/>
    <w:tmpl w:val="3A368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32C5A"/>
    <w:multiLevelType w:val="hybridMultilevel"/>
    <w:tmpl w:val="D7CE8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105F1"/>
    <w:multiLevelType w:val="hybridMultilevel"/>
    <w:tmpl w:val="B77E0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168499">
    <w:abstractNumId w:val="3"/>
  </w:num>
  <w:num w:numId="2" w16cid:durableId="1488281408">
    <w:abstractNumId w:val="0"/>
  </w:num>
  <w:num w:numId="3" w16cid:durableId="1170410653">
    <w:abstractNumId w:val="1"/>
  </w:num>
  <w:num w:numId="4" w16cid:durableId="23333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109"/>
    <w:rsid w:val="003563E1"/>
    <w:rsid w:val="0053691E"/>
    <w:rsid w:val="00692109"/>
    <w:rsid w:val="008D6A31"/>
    <w:rsid w:val="00A80003"/>
    <w:rsid w:val="00CA4CA0"/>
    <w:rsid w:val="00D33660"/>
    <w:rsid w:val="00DB1805"/>
    <w:rsid w:val="00E3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D5330"/>
  <w15:chartTrackingRefBased/>
  <w15:docId w15:val="{28D1B157-D4F7-4001-8F98-C444E583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921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21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21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21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21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21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21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21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21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21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21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21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210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210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21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21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21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21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21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921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21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921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21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9210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9210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9210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21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210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210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Osuchowski</dc:creator>
  <cp:keywords/>
  <dc:description/>
  <cp:lastModifiedBy>Mateusz Osuchowski</cp:lastModifiedBy>
  <cp:revision>2</cp:revision>
  <cp:lastPrinted>2024-11-04T21:00:00Z</cp:lastPrinted>
  <dcterms:created xsi:type="dcterms:W3CDTF">2024-11-04T12:05:00Z</dcterms:created>
  <dcterms:modified xsi:type="dcterms:W3CDTF">2024-11-08T10:43:00Z</dcterms:modified>
</cp:coreProperties>
</file>